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CB21B3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BA2DAD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11/13/17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10B44" w:rsidRDefault="00A33A79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vocabulary u2.2</w:t>
            </w:r>
          </w:p>
          <w:p w:rsidR="00A33A79" w:rsidRDefault="00A33A79" w:rsidP="00A33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A33A79" w:rsidRDefault="00A33A79" w:rsidP="00A33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A33A79" w:rsidRDefault="00A33A79" w:rsidP="00A33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A33A79" w:rsidRDefault="00A33A79" w:rsidP="00A33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A33A79" w:rsidRDefault="00A33A79" w:rsidP="00A33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A33A79" w:rsidRDefault="00A33A79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</w:t>
            </w:r>
            <w:r w:rsidR="00BA2DAD">
              <w:rPr>
                <w:rFonts w:ascii="Comic Sans MS" w:hAnsi="Comic Sans MS"/>
                <w:sz w:val="20"/>
              </w:rPr>
              <w:t>udy Quizlet u2.2. Quiz on Tuesday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A33A79" w:rsidRDefault="00A33A79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(5) – Due Today.</w:t>
            </w:r>
          </w:p>
          <w:p w:rsidR="00BA2DAD" w:rsidRPr="00A6005C" w:rsidRDefault="00BA2DA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Vocabulary Activity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33A79" w:rsidRDefault="00A33A79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u2.2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Notes: </w:t>
            </w:r>
            <w:proofErr w:type="spellStart"/>
            <w:r>
              <w:rPr>
                <w:rFonts w:ascii="Comic Sans MS" w:hAnsi="Comic Sans MS"/>
                <w:sz w:val="20"/>
              </w:rPr>
              <w:t>Estar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Emotions / Label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A: ¿</w:t>
            </w:r>
            <w:proofErr w:type="spellStart"/>
            <w:r>
              <w:rPr>
                <w:rFonts w:ascii="Comic Sans MS" w:hAnsi="Comic Sans MS"/>
                <w:sz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estás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p74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w/s; (RB) </w:t>
            </w:r>
            <w:proofErr w:type="spellStart"/>
            <w:r>
              <w:rPr>
                <w:rFonts w:ascii="Comic Sans MS" w:hAnsi="Comic Sans MS"/>
                <w:sz w:val="20"/>
              </w:rPr>
              <w:t>Estar</w:t>
            </w:r>
            <w:proofErr w:type="spellEnd"/>
          </w:p>
          <w:p w:rsidR="00BA2DAD" w:rsidRDefault="00BA2DAD" w:rsidP="00BA2DA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BA2DAD" w:rsidRDefault="00BA2DAD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Quizlet u2.2 Quiz on Tuesday.</w:t>
            </w:r>
          </w:p>
          <w:p w:rsidR="00BA2DAD" w:rsidRPr="00BA2DAD" w:rsidRDefault="00BA2DAD" w:rsidP="00BA2DA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TiL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#6 – Due 11/20</w:t>
            </w:r>
          </w:p>
        </w:tc>
      </w:tr>
      <w:tr w:rsidR="00AD3351" w:rsidRPr="00A6005C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u2.2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P108-109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P110-112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P113 Read / Video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p116 #6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p116 Culture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p76-77</w:t>
            </w:r>
          </w:p>
          <w:p w:rsidR="00A33A79" w:rsidRDefault="00A33A79" w:rsidP="00BA2DAD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</w:t>
            </w:r>
            <w:r w:rsidR="00BA2DAD">
              <w:rPr>
                <w:rFonts w:ascii="Comic Sans MS" w:hAnsi="Comic Sans MS"/>
                <w:sz w:val="20"/>
              </w:rPr>
              <w:t>udy Quizlet u2.2. Quiz on Tuesday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A33A79" w:rsidRPr="00010B44" w:rsidRDefault="00A33A79" w:rsidP="00BA2D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(6) Due 11/2</w:t>
            </w:r>
            <w:r w:rsidR="00BA2DAD">
              <w:rPr>
                <w:rFonts w:ascii="Comic Sans MS" w:hAnsi="Comic Sans MS"/>
                <w:sz w:val="20"/>
              </w:rPr>
              <w:t>0</w:t>
            </w: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10B44" w:rsidRDefault="00A33A79" w:rsidP="00B87C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/ collect h/w</w:t>
            </w:r>
          </w:p>
          <w:p w:rsidR="00BA2DAD" w:rsidRDefault="00BA2DAD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p78 #1</w:t>
            </w:r>
          </w:p>
          <w:p w:rsidR="00BA2DAD" w:rsidRDefault="00BA2DAD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Nota G: Forming Questions</w:t>
            </w:r>
          </w:p>
          <w:p w:rsidR="00BA2DAD" w:rsidRDefault="00BA2DAD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p78 #2</w:t>
            </w:r>
          </w:p>
          <w:p w:rsidR="00BA2DAD" w:rsidRDefault="00BA2DAD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P117 38 Orally</w:t>
            </w:r>
          </w:p>
          <w:p w:rsidR="00BA2DAD" w:rsidRDefault="00BA2DAD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Practice Forming Questions</w:t>
            </w:r>
          </w:p>
          <w:p w:rsidR="00A33A79" w:rsidRPr="00A33A79" w:rsidRDefault="00A33A79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A33A79">
              <w:rPr>
                <w:rFonts w:ascii="Comic Sans MS" w:hAnsi="Comic Sans MS"/>
                <w:sz w:val="20"/>
              </w:rPr>
              <w:t>St</w:t>
            </w:r>
            <w:r w:rsidR="00BA2DAD">
              <w:rPr>
                <w:rFonts w:ascii="Comic Sans MS" w:hAnsi="Comic Sans MS"/>
                <w:sz w:val="20"/>
              </w:rPr>
              <w:t>udy Quizlet u2.2. Quiz on Tuesday</w:t>
            </w:r>
            <w:r w:rsidRPr="00A33A79">
              <w:rPr>
                <w:rFonts w:ascii="Comic Sans MS" w:hAnsi="Comic Sans MS"/>
                <w:sz w:val="20"/>
              </w:rPr>
              <w:t>.</w:t>
            </w:r>
          </w:p>
          <w:p w:rsidR="00A33A79" w:rsidRPr="00B87C69" w:rsidRDefault="00A33A79" w:rsidP="00A33A7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(6) Due 11/2</w:t>
            </w:r>
            <w:r w:rsidR="00BA2DAD">
              <w:rPr>
                <w:rFonts w:ascii="Comic Sans MS" w:hAnsi="Comic Sans MS"/>
                <w:sz w:val="20"/>
              </w:rPr>
              <w:t>0</w:t>
            </w:r>
          </w:p>
        </w:tc>
      </w:tr>
      <w:tr w:rsidR="00AD3351" w:rsidRPr="0090755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10B44" w:rsidRDefault="00A33A79" w:rsidP="00A6005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u2.2</w:t>
            </w:r>
          </w:p>
          <w:p w:rsidR="00A33A79" w:rsidRDefault="00A33A79" w:rsidP="00BA2DA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h/w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P114 #5 orally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P118 Read / Video</w:t>
            </w:r>
          </w:p>
          <w:p w:rsidR="00BA2DAD" w:rsidRDefault="00BA2DAD" w:rsidP="00BA2DA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P120 </w:t>
            </w:r>
            <w:proofErr w:type="spellStart"/>
            <w:r>
              <w:rPr>
                <w:rFonts w:ascii="Comic Sans MS" w:hAnsi="Comic Sans MS"/>
                <w:sz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w/ places in school</w:t>
            </w:r>
          </w:p>
          <w:p w:rsidR="00BA2DAD" w:rsidRPr="00BA2DAD" w:rsidRDefault="00BA2DAD" w:rsidP="00BA2DA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P121 #13</w:t>
            </w:r>
          </w:p>
          <w:p w:rsidR="00A33A79" w:rsidRDefault="00A33A79" w:rsidP="00A33A79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BA2DAD">
              <w:rPr>
                <w:rFonts w:ascii="Comic Sans MS" w:hAnsi="Comic Sans MS"/>
                <w:sz w:val="20"/>
              </w:rPr>
              <w:t>his is Language: (6) Due 11/20</w:t>
            </w:r>
          </w:p>
          <w:p w:rsidR="00A33A79" w:rsidRPr="00A33A79" w:rsidRDefault="00BA2DAD" w:rsidP="00A33A79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</w:t>
            </w:r>
            <w:r w:rsidR="00A33A79">
              <w:rPr>
                <w:rFonts w:ascii="Comic Sans MS" w:hAnsi="Comic Sans MS"/>
                <w:sz w:val="20"/>
              </w:rPr>
              <w:t xml:space="preserve"> u2.2 on Tuesday</w:t>
            </w:r>
            <w:r>
              <w:rPr>
                <w:rFonts w:ascii="Comic Sans MS" w:hAnsi="Comic Sans MS"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8A42AC" w:rsidRPr="003B23FC" w:rsidRDefault="008A42AC"/>
    <w:sectPr w:rsidR="008A42AC" w:rsidRPr="003B23FC" w:rsidSect="00EF52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79" w:rsidRPr="00A33A79" w:rsidRDefault="00C56A95" w:rsidP="00A33A79">
    <w:pPr>
      <w:pStyle w:val="Header"/>
      <w:rPr>
        <w:rFonts w:ascii="Comic Sans MS" w:hAnsi="Comic Sans MS"/>
        <w:sz w:val="22"/>
        <w:szCs w:val="22"/>
      </w:rPr>
    </w:pPr>
    <w:r w:rsidRPr="00700608">
      <w:rPr>
        <w:rFonts w:ascii="Comic Sans MS" w:hAnsi="Comic Sans MS"/>
        <w:sz w:val="22"/>
        <w:szCs w:val="22"/>
      </w:rPr>
      <w:t>Spanish 1</w:t>
    </w:r>
    <w:r w:rsidR="00700608" w:rsidRPr="00700608">
      <w:rPr>
        <w:rFonts w:ascii="Comic Sans MS" w:hAnsi="Comic Sans MS"/>
        <w:sz w:val="22"/>
        <w:szCs w:val="22"/>
      </w:rPr>
      <w:t xml:space="preserve"> – This week students will be working on forming questions, the verb </w:t>
    </w:r>
    <w:proofErr w:type="spellStart"/>
    <w:r w:rsidR="00700608" w:rsidRPr="00700608">
      <w:rPr>
        <w:rFonts w:ascii="Comic Sans MS" w:hAnsi="Comic Sans MS"/>
        <w:sz w:val="22"/>
        <w:szCs w:val="22"/>
      </w:rPr>
      <w:t>estar</w:t>
    </w:r>
    <w:proofErr w:type="spellEnd"/>
    <w:r w:rsidR="00700608" w:rsidRPr="00700608">
      <w:rPr>
        <w:rFonts w:ascii="Comic Sans MS" w:hAnsi="Comic Sans MS"/>
        <w:sz w:val="22"/>
        <w:szCs w:val="22"/>
      </w:rPr>
      <w:t xml:space="preserve"> for location and emotions, and the verb </w:t>
    </w:r>
    <w:proofErr w:type="spellStart"/>
    <w:r w:rsidR="00700608" w:rsidRPr="00700608">
      <w:rPr>
        <w:rFonts w:ascii="Comic Sans MS" w:hAnsi="Comic Sans MS"/>
        <w:sz w:val="22"/>
        <w:szCs w:val="22"/>
      </w:rPr>
      <w:t>Ir</w:t>
    </w:r>
    <w:proofErr w:type="spellEnd"/>
    <w:r w:rsidR="00A33A79">
      <w:rPr>
        <w:rFonts w:ascii="Comic Sans MS" w:hAnsi="Comic Sans MS"/>
        <w:sz w:val="22"/>
        <w:szCs w:val="22"/>
      </w:rPr>
      <w:t xml:space="preserve"> for going</w:t>
    </w:r>
    <w:r w:rsidR="00BA2DAD">
      <w:rPr>
        <w:rFonts w:ascii="Comic Sans MS" w:hAnsi="Comic Sans MS"/>
        <w:sz w:val="22"/>
        <w:szCs w:val="22"/>
      </w:rPr>
      <w:t xml:space="preserve"> to</w:t>
    </w:r>
    <w:r w:rsidR="00A33A79">
      <w:rPr>
        <w:rFonts w:ascii="Comic Sans MS" w:hAnsi="Comic Sans MS"/>
        <w:sz w:val="22"/>
        <w:szCs w:val="22"/>
      </w:rPr>
      <w:t xml:space="preserve"> places.  </w:t>
    </w:r>
    <w:r w:rsidR="00BA2DAD">
      <w:rPr>
        <w:rFonts w:ascii="Comic Sans MS" w:hAnsi="Comic Sans MS"/>
        <w:sz w:val="22"/>
        <w:szCs w:val="22"/>
      </w:rPr>
      <w:t>Vocabulary quiz on u2.2 will be on Tuesday 11/21</w:t>
    </w:r>
    <w:r w:rsidR="00A33A79">
      <w:rPr>
        <w:rFonts w:ascii="Comic Sans MS" w:hAnsi="Comic Sans MS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B71F0"/>
    <w:multiLevelType w:val="hybridMultilevel"/>
    <w:tmpl w:val="893C6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F167D"/>
    <w:multiLevelType w:val="hybridMultilevel"/>
    <w:tmpl w:val="01D6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37F64"/>
    <w:multiLevelType w:val="hybridMultilevel"/>
    <w:tmpl w:val="05BA0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F931F9"/>
    <w:multiLevelType w:val="hybridMultilevel"/>
    <w:tmpl w:val="BD6C8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23401"/>
    <w:multiLevelType w:val="hybridMultilevel"/>
    <w:tmpl w:val="824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C6141"/>
    <w:multiLevelType w:val="hybridMultilevel"/>
    <w:tmpl w:val="957AF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20B7"/>
    <w:multiLevelType w:val="hybridMultilevel"/>
    <w:tmpl w:val="D3C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10"/>
  </w:num>
  <w:num w:numId="8">
    <w:abstractNumId w:val="26"/>
  </w:num>
  <w:num w:numId="9">
    <w:abstractNumId w:val="5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9"/>
  </w:num>
  <w:num w:numId="15">
    <w:abstractNumId w:val="41"/>
  </w:num>
  <w:num w:numId="16">
    <w:abstractNumId w:val="43"/>
  </w:num>
  <w:num w:numId="17">
    <w:abstractNumId w:val="32"/>
  </w:num>
  <w:num w:numId="18">
    <w:abstractNumId w:val="37"/>
  </w:num>
  <w:num w:numId="19">
    <w:abstractNumId w:val="14"/>
  </w:num>
  <w:num w:numId="20">
    <w:abstractNumId w:val="39"/>
  </w:num>
  <w:num w:numId="21">
    <w:abstractNumId w:val="9"/>
  </w:num>
  <w:num w:numId="22">
    <w:abstractNumId w:val="19"/>
  </w:num>
  <w:num w:numId="23">
    <w:abstractNumId w:val="40"/>
  </w:num>
  <w:num w:numId="24">
    <w:abstractNumId w:val="27"/>
  </w:num>
  <w:num w:numId="25">
    <w:abstractNumId w:val="1"/>
  </w:num>
  <w:num w:numId="26">
    <w:abstractNumId w:val="20"/>
  </w:num>
  <w:num w:numId="27">
    <w:abstractNumId w:val="33"/>
  </w:num>
  <w:num w:numId="28">
    <w:abstractNumId w:val="28"/>
  </w:num>
  <w:num w:numId="29">
    <w:abstractNumId w:val="34"/>
  </w:num>
  <w:num w:numId="30">
    <w:abstractNumId w:val="25"/>
  </w:num>
  <w:num w:numId="31">
    <w:abstractNumId w:val="2"/>
  </w:num>
  <w:num w:numId="32">
    <w:abstractNumId w:val="30"/>
  </w:num>
  <w:num w:numId="33">
    <w:abstractNumId w:val="11"/>
  </w:num>
  <w:num w:numId="34">
    <w:abstractNumId w:val="12"/>
  </w:num>
  <w:num w:numId="35">
    <w:abstractNumId w:val="7"/>
  </w:num>
  <w:num w:numId="36">
    <w:abstractNumId w:val="6"/>
  </w:num>
  <w:num w:numId="37">
    <w:abstractNumId w:val="21"/>
  </w:num>
  <w:num w:numId="38">
    <w:abstractNumId w:val="22"/>
  </w:num>
  <w:num w:numId="39">
    <w:abstractNumId w:val="35"/>
  </w:num>
  <w:num w:numId="40">
    <w:abstractNumId w:val="31"/>
  </w:num>
  <w:num w:numId="41">
    <w:abstractNumId w:val="3"/>
  </w:num>
  <w:num w:numId="42">
    <w:abstractNumId w:val="38"/>
  </w:num>
  <w:num w:numId="43">
    <w:abstractNumId w:val="8"/>
  </w:num>
  <w:num w:numId="44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056CA"/>
    <w:rsid w:val="00010B44"/>
    <w:rsid w:val="0001767E"/>
    <w:rsid w:val="0009664C"/>
    <w:rsid w:val="000D6C9F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D2C4E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66144"/>
    <w:rsid w:val="00370EF8"/>
    <w:rsid w:val="003A118D"/>
    <w:rsid w:val="003A6374"/>
    <w:rsid w:val="003B23FC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6E07E1"/>
    <w:rsid w:val="00700608"/>
    <w:rsid w:val="007103B2"/>
    <w:rsid w:val="00727CFE"/>
    <w:rsid w:val="00743374"/>
    <w:rsid w:val="00743E6D"/>
    <w:rsid w:val="007A3060"/>
    <w:rsid w:val="007B4BA8"/>
    <w:rsid w:val="007E7A50"/>
    <w:rsid w:val="00801477"/>
    <w:rsid w:val="008247B3"/>
    <w:rsid w:val="0084284C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8F78BF"/>
    <w:rsid w:val="0090755B"/>
    <w:rsid w:val="009A7D10"/>
    <w:rsid w:val="00A01156"/>
    <w:rsid w:val="00A0354A"/>
    <w:rsid w:val="00A33A79"/>
    <w:rsid w:val="00A372BB"/>
    <w:rsid w:val="00A56E35"/>
    <w:rsid w:val="00A6005C"/>
    <w:rsid w:val="00A80C49"/>
    <w:rsid w:val="00AD3351"/>
    <w:rsid w:val="00AF77AF"/>
    <w:rsid w:val="00B369F2"/>
    <w:rsid w:val="00B87C69"/>
    <w:rsid w:val="00BA2DAD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C7DAE"/>
    <w:rsid w:val="00EF5245"/>
    <w:rsid w:val="00F03924"/>
    <w:rsid w:val="00F1469B"/>
    <w:rsid w:val="00F31638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91988"/>
  <w15:docId w15:val="{FAEB74D1-E7B0-45E4-B1C2-97752C1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F625-B686-4E03-BFE4-762E2D05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1070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7</cp:revision>
  <cp:lastPrinted>2015-11-16T22:26:00Z</cp:lastPrinted>
  <dcterms:created xsi:type="dcterms:W3CDTF">2013-11-19T22:44:00Z</dcterms:created>
  <dcterms:modified xsi:type="dcterms:W3CDTF">2017-11-13T22:38:00Z</dcterms:modified>
</cp:coreProperties>
</file>